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F61" w:rsidRDefault="00984F61" w:rsidP="00984F61">
      <w:pPr>
        <w:pStyle w:val="ConsPlusNormal"/>
        <w:jc w:val="right"/>
        <w:outlineLvl w:val="0"/>
      </w:pPr>
      <w:bookmarkStart w:id="0" w:name="_GoBack"/>
      <w:bookmarkEnd w:id="0"/>
      <w:r>
        <w:t>Приложение N 3</w:t>
      </w:r>
    </w:p>
    <w:p w:rsidR="00984F61" w:rsidRDefault="00984F61" w:rsidP="00984F61">
      <w:pPr>
        <w:pStyle w:val="ConsPlusNormal"/>
        <w:jc w:val="right"/>
      </w:pPr>
      <w:r>
        <w:t>к решению Думы Белоярского района</w:t>
      </w:r>
    </w:p>
    <w:p w:rsidR="00984F61" w:rsidRDefault="00984F61" w:rsidP="00984F61">
      <w:pPr>
        <w:pStyle w:val="ConsPlusNormal"/>
        <w:jc w:val="right"/>
      </w:pPr>
      <w:r>
        <w:t>от 6 декабря 2016 года N 68</w:t>
      </w:r>
    </w:p>
    <w:p w:rsidR="00984F61" w:rsidRDefault="00984F61" w:rsidP="00984F61">
      <w:pPr>
        <w:pStyle w:val="ConsPlusNormal"/>
        <w:jc w:val="both"/>
      </w:pPr>
    </w:p>
    <w:p w:rsidR="00984F61" w:rsidRDefault="00984F61" w:rsidP="00984F61">
      <w:pPr>
        <w:pStyle w:val="ConsPlusTitle"/>
        <w:jc w:val="center"/>
      </w:pPr>
      <w:bookmarkStart w:id="1" w:name="P721"/>
      <w:bookmarkEnd w:id="1"/>
      <w:r>
        <w:t>ДОХОДЫ</w:t>
      </w:r>
    </w:p>
    <w:p w:rsidR="00984F61" w:rsidRDefault="00984F61" w:rsidP="00984F61">
      <w:pPr>
        <w:pStyle w:val="ConsPlusTitle"/>
        <w:jc w:val="center"/>
      </w:pPr>
      <w:r>
        <w:t>БЮДЖЕТА БЕЛОЯРСКОГО РАЙОНА НА ПЛАНОВЫЙ ПЕРИОД</w:t>
      </w:r>
    </w:p>
    <w:p w:rsidR="00984F61" w:rsidRDefault="00984F61" w:rsidP="00984F61">
      <w:pPr>
        <w:pStyle w:val="ConsPlusTitle"/>
        <w:jc w:val="center"/>
      </w:pPr>
      <w:r>
        <w:t>2018 И 2019 ГОДОВ</w:t>
      </w:r>
    </w:p>
    <w:p w:rsidR="00984F61" w:rsidRDefault="00984F61" w:rsidP="00984F61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984F61" w:rsidTr="00CB4B7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84F61" w:rsidRDefault="00984F61" w:rsidP="00CB4B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4F61" w:rsidRDefault="00984F61" w:rsidP="00CB4B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12.09.2017 N 54)</w:t>
            </w:r>
          </w:p>
        </w:tc>
      </w:tr>
    </w:tbl>
    <w:p w:rsidR="00984F61" w:rsidRDefault="00984F61" w:rsidP="00984F61">
      <w:pPr>
        <w:pStyle w:val="ConsPlusNormal"/>
        <w:jc w:val="both"/>
      </w:pPr>
    </w:p>
    <w:p w:rsidR="00984F61" w:rsidRDefault="00984F61" w:rsidP="00984F61">
      <w:pPr>
        <w:pStyle w:val="ConsPlusNormal"/>
        <w:jc w:val="right"/>
      </w:pPr>
      <w:r>
        <w:t>(рублей)</w:t>
      </w:r>
    </w:p>
    <w:tbl>
      <w:tblPr>
        <w:tblW w:w="10914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666"/>
        <w:gridCol w:w="2976"/>
        <w:gridCol w:w="1984"/>
        <w:gridCol w:w="1984"/>
      </w:tblGrid>
      <w:tr w:rsidR="00984F61" w:rsidTr="00CB4B73">
        <w:tc>
          <w:tcPr>
            <w:tcW w:w="1304" w:type="dxa"/>
            <w:vMerge w:val="restart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666" w:type="dxa"/>
            <w:vMerge w:val="restart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976" w:type="dxa"/>
            <w:vMerge w:val="restart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Код дохода</w:t>
            </w:r>
          </w:p>
        </w:tc>
        <w:tc>
          <w:tcPr>
            <w:tcW w:w="3968" w:type="dxa"/>
            <w:gridSpan w:val="2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Утверждено</w:t>
            </w:r>
          </w:p>
        </w:tc>
      </w:tr>
      <w:tr w:rsidR="00984F61" w:rsidTr="00CB4B73">
        <w:tc>
          <w:tcPr>
            <w:tcW w:w="1304" w:type="dxa"/>
            <w:vMerge/>
          </w:tcPr>
          <w:p w:rsidR="00984F61" w:rsidRDefault="00984F61" w:rsidP="00CB4B73"/>
        </w:tc>
        <w:tc>
          <w:tcPr>
            <w:tcW w:w="2666" w:type="dxa"/>
            <w:vMerge/>
          </w:tcPr>
          <w:p w:rsidR="00984F61" w:rsidRDefault="00984F61" w:rsidP="00CB4B73"/>
        </w:tc>
        <w:tc>
          <w:tcPr>
            <w:tcW w:w="2976" w:type="dxa"/>
            <w:vMerge/>
          </w:tcPr>
          <w:p w:rsidR="00984F61" w:rsidRDefault="00984F61" w:rsidP="00CB4B73"/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2019 год</w:t>
            </w:r>
          </w:p>
        </w:tc>
      </w:tr>
      <w:tr w:rsidR="00984F61" w:rsidTr="00CB4B73">
        <w:tc>
          <w:tcPr>
            <w:tcW w:w="1304" w:type="dxa"/>
          </w:tcPr>
          <w:p w:rsidR="00984F61" w:rsidRDefault="00984F61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76" w:type="dxa"/>
          </w:tcPr>
          <w:p w:rsidR="00984F61" w:rsidRDefault="00984F61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984F61" w:rsidRDefault="00984F61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984F61" w:rsidRDefault="00984F61" w:rsidP="00CB4B73">
            <w:pPr>
              <w:pStyle w:val="ConsPlusNormal"/>
              <w:jc w:val="center"/>
            </w:pPr>
            <w:r>
              <w:t>5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631762545,86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640851049,46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000 1 01 00000 00 0000 000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490844900,00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498945900,00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1.1.1.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000 1 01 02000 01 0000 110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490844900,00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498945900,00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1.1.1.1.</w:t>
            </w:r>
          </w:p>
        </w:tc>
        <w:tc>
          <w:tcPr>
            <w:tcW w:w="2666" w:type="dxa"/>
            <w:vAlign w:val="center"/>
          </w:tcPr>
          <w:p w:rsidR="00984F61" w:rsidRDefault="00984F61" w:rsidP="00CB4B73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000 1 01 02010 01 0000 110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487964900,00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496030900,00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1.1.1.2.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</w:t>
            </w:r>
            <w:r>
              <w:lastRenderedPageBreak/>
              <w:t xml:space="preserve">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lastRenderedPageBreak/>
              <w:t>000 1 01 02020 01 0000 110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173000,00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176000,00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1.1.1.3.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000 1 01 02030 01 0000 110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1607000,00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1639000,00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1.1.1.4.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>
                <w:rPr>
                  <w:color w:val="0000FF"/>
                </w:rPr>
                <w:t>статьей 227.1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000 1 01 02040 01 0000 110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1100000,00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1100000,00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000 1 03 00000 00 0000 000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6588845,86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7417149,46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1.2.1.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000 1 03 02000 01 0000 110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6588845,86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7417149,46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1.2.1.1.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 xml:space="preserve">Доходы от уплаты акцизов на дизельное </w:t>
            </w:r>
            <w:r>
              <w:lastRenderedPageBreak/>
              <w:t>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lastRenderedPageBreak/>
              <w:t>000 1 03 02230 01 0000 110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2291113,43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2555953,74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1.2.1.2.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000 1 03 02240 01 0000 110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20864,09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21988,77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1.2.1.3.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000 1 03 02250 01 0000 110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4752325,62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5329385,88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1.2.1.4.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000 1 03 02260 01 0000 110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-475457,28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-490178,93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lastRenderedPageBreak/>
              <w:t>1.3.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000 1 05 00000 00 0000 000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68130000,00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68189000,00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1.3.1.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000 1 05 01000 00 0000 110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47186000,00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47186000,00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1.3.1.1.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000 1 05 01011 01 0000 110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43191000,00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43191000,00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1.3.1.2.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000 1 05 01021 01 0000 110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3995000,00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3995000,00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1.3.2.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000 1 05 02000 02 0000 110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18005000,00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18005000,00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1.3.2.1.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000 1 05 02010 02 0000 110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18000000,00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18000000,00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1.3.2.2.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000 1 05 02020 02 0000 110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1.3.3.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000 1 05 03010 01 0000 110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18000,00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18000,00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1.3.4.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 xml:space="preserve">Налог, взимаемый в связи с применением патентной системы </w:t>
            </w:r>
            <w:r>
              <w:lastRenderedPageBreak/>
              <w:t>налогообложения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lastRenderedPageBreak/>
              <w:t>000 1 05 04000 02 0000 110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2921000,00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2980000,00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1.3.4.1.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000 1 05 04020 02 0000 110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2921000,00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2980000,00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2666" w:type="dxa"/>
            <w:vAlign w:val="center"/>
          </w:tcPr>
          <w:p w:rsidR="00984F61" w:rsidRDefault="00984F61" w:rsidP="00CB4B73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000 1 08 00000 00 0000 000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2912000,00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3053800,00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1.4.1.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000 1 08 03000 01 0000 110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2835000,00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2976800,00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1.4.1.1.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000 1 08 03010 01 0000 110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2835000,00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2976800,00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1.4.2.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000 1 08 07000 01 0000 110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77000,00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77000,00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1.4.2.1.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000 1 08 07150 01 0000 110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1.4.2.2.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</w:t>
            </w:r>
            <w:r>
              <w:lastRenderedPageBreak/>
              <w:t>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lastRenderedPageBreak/>
              <w:t>000 1 08 07174 01 0000 110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67000,00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67000,00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27495100,00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27395100,00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1.5.1.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Проценты, полученные от предоставления бюджетных кредитов внутри страны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000 1 11 03000 00 0000 120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1.5.1.1.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000 1 11 03050 05 0000 120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1.5.2.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000 1 11 05000 00 0000 120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26693100,00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26693100,00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1.5.2.1.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 xml:space="preserve">Доходы, получаемые в виде арендной платы за земельные участки, </w:t>
            </w:r>
            <w:r>
              <w:lastRenderedPageBreak/>
              <w:t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lastRenderedPageBreak/>
              <w:t>000 1 11 05013 05 0000 120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2640000,00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2640000,00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1.5.2.2.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000 1 11 05013 13 0000 120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10053100,00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10053100,00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1.5.2.3.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000 1 11 05075 05 0000 120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14000000,00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14000000,00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1.5.3.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Платежи от государственных и муниципальных унитарных предприятий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000 1 11 07000 00 0000 120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102000,00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102000,00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1.5.3.1.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 xml:space="preserve">Доходы от перечисления части прибыли, остающейся после уплаты налогов и иных обязательных платежей </w:t>
            </w:r>
            <w:r>
              <w:lastRenderedPageBreak/>
              <w:t>муниципальных унитарных предприятий, созданных муниципальными районами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lastRenderedPageBreak/>
              <w:t>000 1 11 07015 05 0000 120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102000,00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102000,00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1.5.4.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Прочие доходы от использования имущества и прав, находящихся в государственной и муниципальной собственности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000 1 11 09000 00 0000 120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600000,00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500000,00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1.5.4.1.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000 1 11 09045 05 0000 120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600000,00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500000,00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000 1 12 00000 00 0000 000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8730000,00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8730000,00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1.6.1.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000 1 12 01000 01 0000 120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8730000,00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8730000,00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lastRenderedPageBreak/>
              <w:t>1.6.1.1.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000 1 12 01010 01 0000 120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8100000,00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8100000,00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1.6.1.2.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000 1 12 01030 01 0000 120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30000,00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30000,00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1.6.1.3.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Плата за размещение отходов производства и потребления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000 1 12 01040 01 0000 120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600000,00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600000,00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5480000,00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5500000,00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1.7.1.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000 1 13 01000 00 0000 130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5480000,00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5500000,00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1.7.1.1.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Прочие доходы от оказания платных услуг (работ)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000 1 13 01990 00 0000 130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5480000,00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5500000,00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1.7.1.1.1.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000 1 13 01995 05 0000 130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5480000,00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5500000,00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1.8.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000 1 14 00000 00 0000 000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16400000,00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16400000,00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1.8.1.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Доходы от продажи квартир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000 1 14 01000 00 0000 410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10000000,00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10000000,00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1.8.1.1.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000 1 14 01050 05 0000 410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10000000,00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10000000,00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1.8.2.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 xml:space="preserve">Доходы от реализации имущества, находящегося в </w:t>
            </w:r>
            <w:r>
              <w:lastRenderedPageBreak/>
              <w:t>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lastRenderedPageBreak/>
              <w:t>000 1 14 02000 00 0000 000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5000000,00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5000000,00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1.8.2.1.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000 1 14 02053 05 0000 410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5000000,00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5000000,00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1.8.3.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000 1 14 06000 00 0000 430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1400000,00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1400000,00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1.8.3.1.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</w:t>
            </w:r>
            <w:r>
              <w:lastRenderedPageBreak/>
              <w:t>территорий муниципальных районов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lastRenderedPageBreak/>
              <w:t>000 1 14 06013 05 0000 430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150000,00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150000,00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1.8.3.2.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000 1 14 06013 13 0000 430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1250000,00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1250000,00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1.9.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000 1 16 00000 00 0000 000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5181700,00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5220100,00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1.9.1.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000 1 16 03000 00 0000 140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98800,00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100800,00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1.9.1.1.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 xml:space="preserve">Денежные взыскания (штрафы) за нарушение законодательства о налогах и сборах, предусмотренные </w:t>
            </w:r>
            <w:hyperlink r:id="rId11" w:history="1">
              <w:r>
                <w:rPr>
                  <w:color w:val="0000FF"/>
                </w:rPr>
                <w:t>статьями 116</w:t>
              </w:r>
            </w:hyperlink>
            <w:r>
              <w:t xml:space="preserve">, </w:t>
            </w:r>
            <w:hyperlink r:id="rId12" w:history="1">
              <w:r>
                <w:rPr>
                  <w:color w:val="0000FF"/>
                </w:rPr>
                <w:t>118</w:t>
              </w:r>
            </w:hyperlink>
            <w:r>
              <w:t xml:space="preserve">, </w:t>
            </w:r>
            <w:hyperlink r:id="rId13" w:history="1">
              <w:r>
                <w:rPr>
                  <w:color w:val="0000FF"/>
                </w:rPr>
                <w:t>статьей 119.1</w:t>
              </w:r>
            </w:hyperlink>
            <w:r>
              <w:t xml:space="preserve">, </w:t>
            </w:r>
            <w:hyperlink r:id="rId14" w:history="1">
              <w:r>
                <w:rPr>
                  <w:color w:val="0000FF"/>
                </w:rPr>
                <w:t>пунктами 1</w:t>
              </w:r>
            </w:hyperlink>
            <w:r>
              <w:t xml:space="preserve"> и </w:t>
            </w:r>
            <w:hyperlink r:id="rId15" w:history="1">
              <w:r>
                <w:rPr>
                  <w:color w:val="0000FF"/>
                </w:rPr>
                <w:t>2 статьи 120</w:t>
              </w:r>
            </w:hyperlink>
            <w:r>
              <w:t xml:space="preserve">, </w:t>
            </w:r>
            <w:hyperlink r:id="rId16" w:history="1">
              <w:r>
                <w:rPr>
                  <w:color w:val="0000FF"/>
                </w:rPr>
                <w:t>статьями 125</w:t>
              </w:r>
            </w:hyperlink>
            <w:r>
              <w:t xml:space="preserve">, </w:t>
            </w:r>
            <w:hyperlink r:id="rId17" w:history="1">
              <w:r>
                <w:rPr>
                  <w:color w:val="0000FF"/>
                </w:rPr>
                <w:t>126</w:t>
              </w:r>
            </w:hyperlink>
            <w:r>
              <w:t xml:space="preserve">, </w:t>
            </w:r>
            <w:hyperlink r:id="rId18" w:history="1">
              <w:r>
                <w:rPr>
                  <w:color w:val="0000FF"/>
                </w:rPr>
                <w:t>128</w:t>
              </w:r>
            </w:hyperlink>
            <w:r>
              <w:t xml:space="preserve">, </w:t>
            </w:r>
            <w:hyperlink r:id="rId19" w:history="1">
              <w:r>
                <w:rPr>
                  <w:color w:val="0000FF"/>
                </w:rPr>
                <w:t>129</w:t>
              </w:r>
            </w:hyperlink>
            <w:r>
              <w:t xml:space="preserve">, </w:t>
            </w:r>
            <w:hyperlink r:id="rId20" w:history="1">
              <w:r>
                <w:rPr>
                  <w:color w:val="0000FF"/>
                </w:rPr>
                <w:t>129.1</w:t>
              </w:r>
            </w:hyperlink>
            <w:r>
              <w:t xml:space="preserve">, </w:t>
            </w:r>
            <w:hyperlink r:id="rId21" w:history="1">
              <w:r>
                <w:rPr>
                  <w:color w:val="0000FF"/>
                </w:rPr>
                <w:t>132</w:t>
              </w:r>
            </w:hyperlink>
            <w:r>
              <w:t xml:space="preserve">, </w:t>
            </w:r>
            <w:hyperlink r:id="rId22" w:history="1">
              <w:r>
                <w:rPr>
                  <w:color w:val="0000FF"/>
                </w:rPr>
                <w:t>133</w:t>
              </w:r>
            </w:hyperlink>
            <w:r>
              <w:t xml:space="preserve">, </w:t>
            </w:r>
            <w:hyperlink r:id="rId23" w:history="1">
              <w:r>
                <w:rPr>
                  <w:color w:val="0000FF"/>
                </w:rPr>
                <w:t>134</w:t>
              </w:r>
            </w:hyperlink>
            <w:r>
              <w:t xml:space="preserve">, </w:t>
            </w:r>
            <w:hyperlink r:id="rId24" w:history="1">
              <w:r>
                <w:rPr>
                  <w:color w:val="0000FF"/>
                </w:rPr>
                <w:t>135</w:t>
              </w:r>
            </w:hyperlink>
            <w:r>
              <w:t xml:space="preserve">, </w:t>
            </w:r>
            <w:hyperlink r:id="rId25" w:history="1">
              <w:r>
                <w:rPr>
                  <w:color w:val="0000FF"/>
                </w:rPr>
                <w:t>135.1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000 1 16 03010 01 0000 140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79644,00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81300,00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1.9.1.2.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 xml:space="preserve">Денежные взыскания (штрафы) за административные правонарушения в области налогов и сборов, предусмотренные </w:t>
            </w:r>
            <w:hyperlink r:id="rId26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000 1 16 03030 01 0000 140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19156,00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19500,00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1.9.2.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 xml:space="preserve">Денежные взыскания (штрафы) за нарушение законодательства о применении </w:t>
            </w:r>
            <w:r>
              <w:lastRenderedPageBreak/>
              <w:t>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lastRenderedPageBreak/>
              <w:t>000 1 16 06000 01 0000 140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274000,00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276000,00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1.9.3.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000 1 16 08010 01 0000 140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300000,00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300000,00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1.9.4.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000 1 16 25000 00 0000 140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1040000,00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1045000,00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1.9.4.1.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000 1 16 25030 01 000 140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70000,00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70000,00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lastRenderedPageBreak/>
              <w:t>1.9.4.2.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000 1 16 25050 01 0000 140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900000,00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900000,00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1.9.4.3.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Денежные взыскания (штрафы) за нарушение земельного законодательства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000 1 16 25060 01 0000 140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70000,00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75000,00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1.9.5.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000 1 16 28000 01 0000 140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930000,00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930000,00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1.9.6.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000 1 16 30014 01 0000 140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255000,00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260000,00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1.9.7.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000 1 16 30030 01 0000 140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255000,00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260000,00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1.9.8.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000 1 16 35030 05 0000 140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4600,00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4700,00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1.9.9.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 xml:space="preserve">Денежные взыскания (штрафы) за нарушение законодательства Российской Федерации об административных </w:t>
            </w:r>
            <w:r>
              <w:lastRenderedPageBreak/>
              <w:t xml:space="preserve">правонарушениях, предусмотренные </w:t>
            </w:r>
            <w:hyperlink r:id="rId27" w:history="1">
              <w:r>
                <w:rPr>
                  <w:color w:val="0000FF"/>
                </w:rPr>
                <w:t>статьей 20.25</w:t>
              </w:r>
            </w:hyperlink>
            <w:r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lastRenderedPageBreak/>
              <w:t>000 1 16 43000 01 0000 140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450000,00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468000,00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1.9.10.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000 1 16 90050 05 0000 140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1574300,00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1575600,00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666" w:type="dxa"/>
            <w:vAlign w:val="center"/>
          </w:tcPr>
          <w:p w:rsidR="00984F61" w:rsidRDefault="00984F61" w:rsidP="00CB4B73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000 2 00 00000 00 0000 000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1770163959,25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1692640638,24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000 2 02 00000 00 0000 000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1770163959,25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1692640638,24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2.1.1.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000 2 02 10000 00 0000 151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339027500,00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339027500,00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2.1.1.1.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000 2 02 15001 05 0000 151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339027500,00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339027500,00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2.1.2.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000 2 02 20000 00 0000 151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191550600,00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168054400,00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2.1.2.1.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000 2 02 20051 05 0000 151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978900,00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974700,00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2.1.2.2.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 xml:space="preserve">Субсидии бюджетам муниципальных районов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</w:t>
            </w:r>
            <w:r>
              <w:lastRenderedPageBreak/>
              <w:t>капитальных вложений в объекты муниципальной собственности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lastRenderedPageBreak/>
              <w:t>000 2 02 20077 05 0000 151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40878300,00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23804400,00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2.1.2.3.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000 2 02 29999 05 0000 151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149693400,00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143275300,00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2.1.3.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000 2 02 30000 00 0000 151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1097232300,00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1044267200,00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2.1.3.1.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000 2 02 30024 05 0000 151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1050565200,00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1001563200,00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2.1.3.2.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000 2 02 30029 05 0000 151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28330000,00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28330000,00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2.1.3.3.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000 2 02 35082 05 0000 151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9889900,00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5934000,00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2.1.3.4.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 xml:space="preserve">Субвенции бюджетам муниципальных </w:t>
            </w:r>
            <w:r>
              <w:lastRenderedPageBreak/>
              <w:t>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lastRenderedPageBreak/>
              <w:t>000 2 02 35118 05 0000 151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1891200,00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1891200,00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2.1.3.5.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28" w:history="1">
              <w:r>
                <w:rPr>
                  <w:color w:val="0000FF"/>
                </w:rPr>
                <w:t>N 5-ФЗ</w:t>
              </w:r>
            </w:hyperlink>
            <w:r>
              <w:t xml:space="preserve"> "О ветеранах" и от 24 ноября 1995 года </w:t>
            </w:r>
            <w:hyperlink r:id="rId29" w:history="1">
              <w:r>
                <w:rPr>
                  <w:color w:val="0000FF"/>
                </w:rPr>
                <w:t>N 181-ФЗ</w:t>
              </w:r>
            </w:hyperlink>
            <w:r>
              <w:t xml:space="preserve"> "О социальной защите инвалидов в Российской Федерации"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000 2 02 35135 05 0000 151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759700,00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759700,00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2.1.3.6.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000 2 02 35930 05 0000 151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5796300,00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5789100,00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2.1.4.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000 2 02 40000 00 0000 151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142353559,25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141291538,24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2.1.4.1.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000 2 02 40014 05 0000 151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135552859,25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134520438,24</w:t>
            </w:r>
          </w:p>
        </w:tc>
      </w:tr>
      <w:tr w:rsidR="00984F61" w:rsidTr="00CB4B73">
        <w:tc>
          <w:tcPr>
            <w:tcW w:w="130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2.1.4.2.</w:t>
            </w:r>
          </w:p>
        </w:tc>
        <w:tc>
          <w:tcPr>
            <w:tcW w:w="2666" w:type="dxa"/>
          </w:tcPr>
          <w:p w:rsidR="00984F61" w:rsidRDefault="00984F61" w:rsidP="00CB4B73">
            <w:pPr>
              <w:pStyle w:val="ConsPlusNormal"/>
            </w:pPr>
            <w:r>
              <w:t xml:space="preserve">Прочие межбюджетные трансферты, передаваемые бюджетам </w:t>
            </w:r>
            <w:r>
              <w:lastRenderedPageBreak/>
              <w:t>муниципальных районов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lastRenderedPageBreak/>
              <w:t>000 2 02 49999 05 0000 151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6800700,00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6771100,00</w:t>
            </w:r>
          </w:p>
        </w:tc>
      </w:tr>
      <w:tr w:rsidR="00984F61" w:rsidTr="00CB4B73">
        <w:tc>
          <w:tcPr>
            <w:tcW w:w="1304" w:type="dxa"/>
            <w:vAlign w:val="bottom"/>
          </w:tcPr>
          <w:p w:rsidR="00984F61" w:rsidRDefault="00984F61" w:rsidP="00CB4B73">
            <w:pPr>
              <w:pStyle w:val="ConsPlusNormal"/>
            </w:pPr>
          </w:p>
        </w:tc>
        <w:tc>
          <w:tcPr>
            <w:tcW w:w="2666" w:type="dxa"/>
            <w:vAlign w:val="center"/>
          </w:tcPr>
          <w:p w:rsidR="00984F61" w:rsidRDefault="00984F61" w:rsidP="00CB4B73">
            <w:pPr>
              <w:pStyle w:val="ConsPlusNormal"/>
            </w:pPr>
            <w:r>
              <w:t>ВСЕГО ДОХОДОВ</w:t>
            </w:r>
          </w:p>
        </w:tc>
        <w:tc>
          <w:tcPr>
            <w:tcW w:w="2976" w:type="dxa"/>
            <w:vAlign w:val="center"/>
          </w:tcPr>
          <w:p w:rsidR="00984F61" w:rsidRDefault="00984F61" w:rsidP="00CB4B73">
            <w:pPr>
              <w:pStyle w:val="ConsPlusNormal"/>
            </w:pP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2401926505,11</w:t>
            </w:r>
          </w:p>
        </w:tc>
        <w:tc>
          <w:tcPr>
            <w:tcW w:w="1984" w:type="dxa"/>
            <w:vAlign w:val="center"/>
          </w:tcPr>
          <w:p w:rsidR="00984F61" w:rsidRDefault="00984F61" w:rsidP="00CB4B73">
            <w:pPr>
              <w:pStyle w:val="ConsPlusNormal"/>
              <w:jc w:val="center"/>
            </w:pPr>
            <w:r>
              <w:t>2333491687,70</w:t>
            </w:r>
          </w:p>
        </w:tc>
      </w:tr>
    </w:tbl>
    <w:p w:rsidR="00984F61" w:rsidRDefault="00984F61" w:rsidP="00984F61"/>
    <w:p w:rsidR="00984F61" w:rsidRDefault="00984F61" w:rsidP="00984F61">
      <w:pPr>
        <w:tabs>
          <w:tab w:val="left" w:pos="4200"/>
        </w:tabs>
        <w:jc w:val="center"/>
      </w:pPr>
      <w:r>
        <w:t>_______________________________</w:t>
      </w:r>
    </w:p>
    <w:p w:rsidR="00984F61" w:rsidRPr="00984F61" w:rsidRDefault="00984F61" w:rsidP="00984F61">
      <w:pPr>
        <w:tabs>
          <w:tab w:val="left" w:pos="4200"/>
        </w:tabs>
        <w:sectPr w:rsidR="00984F61" w:rsidRPr="00984F61" w:rsidSect="00E91B12">
          <w:pgSz w:w="11905" w:h="16838"/>
          <w:pgMar w:top="1134" w:right="851" w:bottom="1134" w:left="1701" w:header="0" w:footer="0" w:gutter="0"/>
          <w:cols w:space="720"/>
        </w:sectPr>
      </w:pPr>
      <w:r>
        <w:tab/>
      </w:r>
    </w:p>
    <w:p w:rsidR="004F7C27" w:rsidRDefault="004F7C27"/>
    <w:sectPr w:rsidR="004F7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61"/>
    <w:rsid w:val="004F7C27"/>
    <w:rsid w:val="005E21AE"/>
    <w:rsid w:val="00984F61"/>
    <w:rsid w:val="00B5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FB6109-88FA-4A20-8D40-BCCFE75B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F61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84F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984F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5585B827320AA2E7116261C566A3B675A9442FC4B73A0F03BDBE4FA73788E170C7FD918A5BG0pBF" TargetMode="External"/><Relationship Id="rId13" Type="http://schemas.openxmlformats.org/officeDocument/2006/relationships/hyperlink" Target="consultantplus://offline/ref=015585B827320AA2E7116261C566A3B675A9442FC5B73A0F03BDBE4FA73788E170C7FD93895AG0pAF" TargetMode="External"/><Relationship Id="rId18" Type="http://schemas.openxmlformats.org/officeDocument/2006/relationships/hyperlink" Target="consultantplus://offline/ref=015585B827320AA2E7116261C566A3B675A9442FC5B73A0F03BDBE4FA73788E170C7FD938A5B007AGAp4F" TargetMode="External"/><Relationship Id="rId26" Type="http://schemas.openxmlformats.org/officeDocument/2006/relationships/hyperlink" Target="consultantplus://offline/ref=015585B827320AA2E7116261C566A3B675A94B2FC3B43A0F03BDBE4FA7G3p7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15585B827320AA2E7116261C566A3B675A9442FC5B73A0F03BDBE4FA73788E170C7FD908253G0p5F" TargetMode="External"/><Relationship Id="rId7" Type="http://schemas.openxmlformats.org/officeDocument/2006/relationships/hyperlink" Target="consultantplus://offline/ref=015585B827320AA2E7116261C566A3B675A9442FC4B73A0F03BDBE4FA73788E170C7FD938A5B0673GApCF" TargetMode="External"/><Relationship Id="rId12" Type="http://schemas.openxmlformats.org/officeDocument/2006/relationships/hyperlink" Target="consultantplus://offline/ref=015585B827320AA2E7116261C566A3B675A9442FC5B73A0F03BDBE4FA73788E170C7FD908253G0p4F" TargetMode="External"/><Relationship Id="rId17" Type="http://schemas.openxmlformats.org/officeDocument/2006/relationships/hyperlink" Target="consultantplus://offline/ref=015585B827320AA2E7116261C566A3B675A9442FC5B73A0F03BDBE4FA73788E170C7FD938A5B007AGApFF" TargetMode="External"/><Relationship Id="rId25" Type="http://schemas.openxmlformats.org/officeDocument/2006/relationships/hyperlink" Target="consultantplus://offline/ref=015585B827320AA2E7116261C566A3B675A9442FC5B73A0F03BDBE4FA73788E170C7FD90835AG0p1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15585B827320AA2E7116261C566A3B675A9442FC5B73A0F03BDBE4FA73788E170C7FD93895BG0p5F" TargetMode="External"/><Relationship Id="rId20" Type="http://schemas.openxmlformats.org/officeDocument/2006/relationships/hyperlink" Target="consultantplus://offline/ref=015585B827320AA2E7116261C566A3B675A9442FC5B73A0F03BDBE4FA73788E170C7FD938A5B007BGAp4F" TargetMode="External"/><Relationship Id="rId29" Type="http://schemas.openxmlformats.org/officeDocument/2006/relationships/hyperlink" Target="consultantplus://offline/ref=015585B827320AA2E7116261C566A3B675A9442FC4BF3A0F03BDBE4FA7G3p7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15585B827320AA2E7116261C566A3B675A9442FC4B73A0F03BDBE4FA73788E170C7FD938A5205G7pDF" TargetMode="External"/><Relationship Id="rId11" Type="http://schemas.openxmlformats.org/officeDocument/2006/relationships/hyperlink" Target="consultantplus://offline/ref=015585B827320AA2E7116261C566A3B675A9442FC5B73A0F03BDBE4FA73788E170C7FD938853G0pBF" TargetMode="External"/><Relationship Id="rId24" Type="http://schemas.openxmlformats.org/officeDocument/2006/relationships/hyperlink" Target="consultantplus://offline/ref=015585B827320AA2E7116261C566A3B675A9442FC5B73A0F03BDBE4FA73788E170C7FD968B5BG0pAF" TargetMode="External"/><Relationship Id="rId5" Type="http://schemas.openxmlformats.org/officeDocument/2006/relationships/hyperlink" Target="consultantplus://offline/ref=015585B827320AA2E7116261C566A3B675A9442FC4B73A0F03BDBE4FA73788E170C7FD918A5BG0pBF" TargetMode="External"/><Relationship Id="rId15" Type="http://schemas.openxmlformats.org/officeDocument/2006/relationships/hyperlink" Target="consultantplus://offline/ref=015585B827320AA2E7116261C566A3B675A9442FC5B73A0F03BDBE4FA73788E170C7FD938A5B0372GApCF" TargetMode="External"/><Relationship Id="rId23" Type="http://schemas.openxmlformats.org/officeDocument/2006/relationships/hyperlink" Target="consultantplus://offline/ref=015585B827320AA2E7116261C566A3B675A9442FC5B73A0F03BDBE4FA73788E170C7FD968B5BG0p7F" TargetMode="External"/><Relationship Id="rId28" Type="http://schemas.openxmlformats.org/officeDocument/2006/relationships/hyperlink" Target="consultantplus://offline/ref=015585B827320AA2E7116261C566A3B675A04B20CBB73A0F03BDBE4FA7G3p7F" TargetMode="External"/><Relationship Id="rId10" Type="http://schemas.openxmlformats.org/officeDocument/2006/relationships/hyperlink" Target="consultantplus://offline/ref=015585B827320AA2E7116261C566A3B675A9442FC4B73A0F03BDBE4FA73788E170C7FD938A5205G7pDF" TargetMode="External"/><Relationship Id="rId19" Type="http://schemas.openxmlformats.org/officeDocument/2006/relationships/hyperlink" Target="consultantplus://offline/ref=015585B827320AA2E7116261C566A3B675A9442FC5B73A0F03BDBE4FA73788E170C7FD938A5B007BGAp9F" TargetMode="External"/><Relationship Id="rId31" Type="http://schemas.openxmlformats.org/officeDocument/2006/relationships/theme" Target="theme/theme1.xml"/><Relationship Id="rId4" Type="http://schemas.openxmlformats.org/officeDocument/2006/relationships/hyperlink" Target="consultantplus://offline/ref=015585B827320AA2E7117C6CD30AF4B971AA1C2BC2B3395A5EECB818F8678EB43087FBC6C91E0F7BAD1AB8A2GFp2F" TargetMode="External"/><Relationship Id="rId9" Type="http://schemas.openxmlformats.org/officeDocument/2006/relationships/hyperlink" Target="consultantplus://offline/ref=015585B827320AA2E7116261C566A3B675A9442FC4B73A0F03BDBE4FA73788E170C7FD938A5B0673GApCF" TargetMode="External"/><Relationship Id="rId14" Type="http://schemas.openxmlformats.org/officeDocument/2006/relationships/hyperlink" Target="consultantplus://offline/ref=015585B827320AA2E7116261C566A3B675A9442FC5B73A0F03BDBE4FA73788E170C7FD908D5AG0p6F" TargetMode="External"/><Relationship Id="rId22" Type="http://schemas.openxmlformats.org/officeDocument/2006/relationships/hyperlink" Target="consultantplus://offline/ref=015585B827320AA2E7116261C566A3B675A9442FC5B73A0F03BDBE4FA73788E170C7FD968B5BG0p1F" TargetMode="External"/><Relationship Id="rId27" Type="http://schemas.openxmlformats.org/officeDocument/2006/relationships/hyperlink" Target="consultantplus://offline/ref=015585B827320AA2E7116261C566A3B675A94B2FC3B43A0F03BDBE4FA73788E170C7FD918959G0pA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3150</Words>
  <Characters>17960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2018-02-20T07:37:00Z</dcterms:created>
  <dcterms:modified xsi:type="dcterms:W3CDTF">2018-01-15T11:32:00Z</dcterms:modified>
</cp:coreProperties>
</file>